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both"/>
        <w:rPr>
          <w:rFonts w:hint="eastAsia" w:ascii="仿宋_GB2312" w:hAnsi="Adobe 宋体 Std L" w:eastAsia="仿宋_GB2312"/>
          <w:spacing w:val="20"/>
          <w:sz w:val="32"/>
          <w:szCs w:val="32"/>
          <w:lang w:val="en-US" w:eastAsia="zh-CN"/>
        </w:rPr>
      </w:pPr>
      <w:r>
        <w:rPr>
          <w:rFonts w:hint="eastAsia" w:ascii="仿宋_GB2312" w:hAnsi="Adobe 宋体 Std L" w:eastAsia="仿宋_GB2312"/>
          <w:spacing w:val="20"/>
          <w:sz w:val="32"/>
          <w:szCs w:val="32"/>
          <w:lang w:eastAsia="zh-CN"/>
        </w:rPr>
        <w:t>附件</w:t>
      </w:r>
      <w:r>
        <w:rPr>
          <w:rFonts w:hint="eastAsia" w:ascii="仿宋_GB2312" w:hAnsi="Adobe 宋体 Std L" w:eastAsia="仿宋_GB2312"/>
          <w:spacing w:val="20"/>
          <w:sz w:val="32"/>
          <w:szCs w:val="32"/>
          <w:lang w:val="en-US" w:eastAsia="zh-CN"/>
        </w:rPr>
        <w:t>2：</w:t>
      </w:r>
    </w:p>
    <w:p>
      <w:pPr>
        <w:widowControl/>
        <w:ind w:firstLine="640"/>
        <w:jc w:val="center"/>
        <w:rPr>
          <w:rFonts w:hint="eastAsia" w:ascii="宋体" w:hAnsi="宋体" w:cs="宋体"/>
          <w:b/>
          <w:bCs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江阴市“善客·义工服务项目”活动记录表</w:t>
      </w:r>
    </w:p>
    <w:tbl>
      <w:tblPr>
        <w:tblStyle w:val="4"/>
        <w:tblW w:w="852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3"/>
        <w:gridCol w:w="692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59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3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69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3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59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3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活动主题</w:t>
            </w:r>
          </w:p>
        </w:tc>
        <w:tc>
          <w:tcPr>
            <w:tcW w:w="69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3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59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3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活动时间</w:t>
            </w:r>
          </w:p>
        </w:tc>
        <w:tc>
          <w:tcPr>
            <w:tcW w:w="69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3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59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3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活动目标</w:t>
            </w:r>
          </w:p>
        </w:tc>
        <w:tc>
          <w:tcPr>
            <w:tcW w:w="69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3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59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3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参与人员</w:t>
            </w:r>
          </w:p>
        </w:tc>
        <w:tc>
          <w:tcPr>
            <w:tcW w:w="69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3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0" w:hRule="atLeast"/>
        </w:trPr>
        <w:tc>
          <w:tcPr>
            <w:tcW w:w="159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活动</w:t>
            </w:r>
          </w:p>
          <w:p>
            <w:pPr>
              <w:widowControl/>
              <w:spacing w:line="13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内容</w:t>
            </w:r>
          </w:p>
        </w:tc>
        <w:tc>
          <w:tcPr>
            <w:tcW w:w="69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 </w:t>
            </w:r>
          </w:p>
          <w:p>
            <w:pPr>
              <w:widowControl/>
              <w:spacing w:line="13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9" w:hRule="atLeast"/>
        </w:trPr>
        <w:tc>
          <w:tcPr>
            <w:tcW w:w="159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活动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成效</w:t>
            </w:r>
          </w:p>
        </w:tc>
        <w:tc>
          <w:tcPr>
            <w:tcW w:w="69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65" w:hRule="atLeast"/>
        </w:trPr>
        <w:tc>
          <w:tcPr>
            <w:tcW w:w="159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活动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照片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69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 </w:t>
            </w:r>
          </w:p>
        </w:tc>
      </w:tr>
    </w:tbl>
    <w:p>
      <w:pPr>
        <w:widowControl/>
        <w:jc w:val="left"/>
        <w:rPr>
          <w:rFonts w:hint="eastAsia" w:ascii="宋体" w:hAnsi="宋体" w:cs="宋体"/>
          <w:b/>
          <w:bCs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</w:rPr>
        <w:t>注：此表只能记录一次活动，多次活动自行复制填写。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62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dobe 宋体 Std L">
    <w:altName w:val="宋体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76938476"/>
    </w:sdtPr>
    <w:sdtContent>
      <w:sdt>
        <w:sdtPr>
          <w:id w:val="1728636285"/>
        </w:sdtPr>
        <w:sdtContent>
          <w:p>
            <w:pPr>
              <w:pStyle w:val="2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6B50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Jeanney</cp:lastModifiedBy>
  <dcterms:modified xsi:type="dcterms:W3CDTF">2019-06-24T01:59:21Z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2052-11.1.0.8812</vt:lpwstr>
  </property>
</Properties>
</file>